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0902CB" w:rsidRPr="006D7715" w:rsidRDefault="000902CB" w:rsidP="000902CB">
      <w:pPr>
        <w:suppressAutoHyphens/>
        <w:ind w:firstLine="0"/>
        <w:jc w:val="right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r w:rsidRPr="006D7715">
        <w:rPr>
          <w:rStyle w:val="a4"/>
          <w:rFonts w:ascii="Times New Roman" w:hAnsi="Times New Roman" w:cs="Times New Roman"/>
          <w:color w:val="auto"/>
          <w:sz w:val="28"/>
          <w:szCs w:val="28"/>
        </w:rPr>
        <w:t>государственной программе</w:t>
      </w:r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«Реализация </w:t>
      </w:r>
      <w:proofErr w:type="gramStart"/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антикоррупционной</w:t>
      </w:r>
      <w:proofErr w:type="gramEnd"/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олитики Республики Татарстан</w:t>
      </w:r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на 2015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-</w:t>
      </w: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годы»</w:t>
      </w:r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proofErr w:type="gramStart"/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(в редакции постановления</w:t>
      </w:r>
      <w:proofErr w:type="gramEnd"/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Кабинета Министров</w:t>
      </w:r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Республики Татарстан</w:t>
      </w:r>
    </w:p>
    <w:p w:rsidR="000902CB" w:rsidRPr="006D7715" w:rsidRDefault="000902CB" w:rsidP="000902CB">
      <w:pPr>
        <w:suppressAutoHyphens/>
        <w:ind w:firstLine="0"/>
        <w:jc w:val="right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</w:t>
      </w: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«</w:t>
      </w: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2018</w:t>
      </w:r>
      <w:r w:rsidRPr="006D771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№___)</w:t>
      </w:r>
    </w:p>
    <w:p w:rsidR="000902CB" w:rsidRPr="006D7715" w:rsidRDefault="000902CB" w:rsidP="000902CB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902CB" w:rsidRDefault="000902CB" w:rsidP="000902CB">
      <w:pPr>
        <w:pStyle w:val="1"/>
        <w:suppressAutoHyphens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D7715">
        <w:rPr>
          <w:rFonts w:ascii="Times New Roman" w:hAnsi="Times New Roman" w:cs="Times New Roman"/>
          <w:color w:val="auto"/>
          <w:sz w:val="28"/>
          <w:szCs w:val="28"/>
        </w:rPr>
        <w:t>Цели, задачи, индикаторы оценки результатов государственной программы «Реализация антикоррупционной политики Республики Татарстан на 2015-2021 годы» и финансирование по мероприятиям программы</w:t>
      </w:r>
    </w:p>
    <w:p w:rsidR="000902CB" w:rsidRPr="00470B8C" w:rsidRDefault="000902CB" w:rsidP="000902CB">
      <w:pPr>
        <w:suppressAutoHyphens/>
        <w:rPr>
          <w:rFonts w:ascii="Times New Roman" w:hAnsi="Times New Roman" w:cs="Times New Roman"/>
          <w:sz w:val="8"/>
          <w:szCs w:val="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7"/>
        <w:gridCol w:w="709"/>
        <w:gridCol w:w="141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850"/>
      </w:tblGrid>
      <w:tr w:rsidR="000902CB" w:rsidRPr="00022C64" w:rsidTr="00BB186B"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right="-1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Наименование основных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right="-1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Исполнители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suppressAutoHyphens/>
              <w:ind w:left="-108" w:right="-116" w:firstLine="0"/>
              <w:jc w:val="center"/>
              <w:rPr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Сроки </w:t>
            </w:r>
            <w:proofErr w:type="spellStart"/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нения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основ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</w:t>
            </w:r>
          </w:p>
          <w:p w:rsidR="000902CB" w:rsidRPr="00022C64" w:rsidRDefault="000902CB" w:rsidP="00DF0AFE">
            <w:pPr>
              <w:pStyle w:val="aff7"/>
              <w:suppressAutoHyphens/>
              <w:ind w:right="-1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Индикаторы оценки конечных результатов, единицы измерения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Значения</w:t>
            </w:r>
          </w:p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индикаторов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Финансирование (за счет средств бюджета Республики Татарстан), млн. рублей</w:t>
            </w:r>
          </w:p>
        </w:tc>
      </w:tr>
      <w:tr w:rsidR="000902CB" w:rsidRPr="00022C64" w:rsidTr="00BB186B"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баз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вый)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022C64" w:rsidRDefault="000902CB" w:rsidP="00DF0AFE">
            <w:pPr>
              <w:pStyle w:val="aff7"/>
              <w:suppressAutoHyphens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0902C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Цели: 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</w:tr>
      <w:tr w:rsidR="000902C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Задача 1. Совершенствование инструментов и механизмов, в том числе правовых и организационных, противодействия коррупции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1.1. Разработка норм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тивных правовых актов и внесение изменений в законодательные и иные нормативные правовые акты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 противоде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ствии коррупции, мун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ципальные нормативные правовые акты во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полнение федерального законодательства и на основе обобщения пра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тики применения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ствующих антикорру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ционных норм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Госсовет РТ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*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сованию);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абмин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Минюст РТ;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органов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ной власти Республики Татарстан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вне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ривших вну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ренний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троль и ант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механизм в кадровую политику,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центов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1.2.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Действенное фун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ционирование подра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делений органов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дарственной власти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по профилактике коррупционных и иных правонарушений (дол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ностных лиц кадровых служб, ответственных за работу по профилактике коррупционных и иных правонарушений (с освобождением от иных функций, не относ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щихся к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работе)) в соо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ветствии с Указами Президента Российской Федерации 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от 21 се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тября 2009 года № 1065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Президента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от</w:t>
            </w:r>
            <w:proofErr w:type="spellEnd"/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1 ноября 2010 года № УП-711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соблюдение при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ципа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стабильности ка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ров, осуществляющих вышеуказанные фун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1.2.1. Проведение с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блюдением требований законодательства о го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ударственной службе и муниципальной службе, о противодействии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 проверки дост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верности и полноты сведений о доходах, расходах, об имуществе и обязательствах 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щественного характера служащих, своих супр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ги (супруга) и несове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шеннолетних детей, представляемых: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осударственными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муниципальными 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жащими;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лицами, замещающими государственные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ниципальные должн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сти.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Информирование орг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рокуратуры РТ о нарушениях, выявле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в ходе проверок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РТ;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Аппарат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зидента РТ (по согласова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рокуратура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sub_1122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1.2.2.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Проведение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верок соблюдения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дарственными служ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щими требований к служебному поведению, предусмотренных зак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нодательством о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дарственной службе, и муниципальными 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жащими ограничений и запретов, предусмо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ренных законодател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ством о муниципальной службе, в том числе на предмет участия в пре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принимательской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тельности с использов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нием баз данных Фед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ральной налоговой службы Российской Федерации «Единый государственный реестр юридических лиц» и «Единый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реестр индивид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альных предпринимат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лей» (не 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нее одного раза в год)</w:t>
            </w:r>
            <w:bookmarkEnd w:id="0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1.2.3. Проведение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верок информации о наличии или возможн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сти возникновения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фликта интересов у го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ударственного (мун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ципального) служащего, поступающей предст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вителю нанимателя в установленном закон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дательством порядке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1.2.4. Проведение в 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рядке, определенном представителем наним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теля (работодателя), проверок сведений о фактах обращения в целях склонения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дарственного (муниц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пального) служащего к совершению 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онных правонарушений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sub_100125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1.2.5. Систематическое проведение оценки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рупционных рисков, возникающих при 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лизации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ными (муниципальн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ми) служащими фун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ций, и внесение уточн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ний в перечни должн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стей государственной (муниципальной) слу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бы, замещение которых связано с 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ными рисками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еж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годно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1.2.6. Внедрение и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пользование в деятел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ности подразделений по профилактике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ционных и иных прав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нарушений (должнос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лиц, ответственных за профилактику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рупционных и иных правонарушений)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пьютерных программ, разработанных на базе специального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граммного обеспечения в целях осуществления: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мониторинга и автом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тизированного анализа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сведений о доходах, расходах, об имуществе и обязательствах 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щественного характера, представляемых лиц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ми, претендующими на замещение должностей, включенных в соотве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ствующие перечни, и лицами, замещающими указанные должности, с использованием баз данных о доходах, 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движимом имуществе (в том числе за рубежом), транспортных сре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ствах, счетах, кредитах, ценных бумагах;</w:t>
            </w:r>
            <w:proofErr w:type="gramEnd"/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сбора, систематизации и рассмотрения обращ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ний граждан о даче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гласия на замещение в организации должности на условиях гражда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ско-правового договора (гражданско-правовых договоров) или на 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полнение в данной 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ганизации работы (ок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зание данной организ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услуг) на условиях трудового договора, если отдельные фун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государственного, муниципального (адм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нистративного) упра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ления данной организ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цией входили в дол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ностные (служебные) обязанности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ственного или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пального служащего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рение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</w:p>
          <w:p w:rsidR="000902CB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0902CB" w:rsidRPr="00841C60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</w:p>
          <w:p w:rsidR="000902CB" w:rsidRPr="00841C60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зов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 2015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902CB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sub_113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1.3. Обеспечение откр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тости деятельности 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миссий при руководит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ИОГВ РТ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 прот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водействию коррупции, комиссий по координ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работы по против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действию коррупции в муниципальных рай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нах и городских округах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в том числе путем вовлечения в их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тельность представит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лей общественных 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 и других институтов гражданского общества</w:t>
            </w:r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РТ;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sub_1131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1.3.1. Обеспечение утверждения и посл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дующего исполнения годовых планов работ комиссий при руков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дителях</w:t>
            </w:r>
            <w:r w:rsidR="00B651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ИОГВ РТ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 противодействию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рупции, комиссий по координации работы по противодействию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 в муниципал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районах и горо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ских округах </w:t>
            </w:r>
            <w:bookmarkEnd w:id="3"/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</w:p>
          <w:p w:rsidR="000902CB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заседаний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ответству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щих комиссий в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1.4. Обеспечение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ственного функцион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рования комиссий по соблюдению требов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ний к служебному пов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дению государственных (муниципальных) 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жащих и урегулиров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конфликта интер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 в соответствии с установленными треб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ваниями федерального и республиканского зак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нодательств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1.5. Организация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верки деятельности комиссий по соблюд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требований к 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жебному поведению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ниципальных) служ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щих и урегулированию конфликта интересов, а также работы подразд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лений кадровых служб органов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власти и органов местного самоуправл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по профилактике коррупционных и иных правонарушений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прокуратура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1.6. Размещение в соо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ветствии с законод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тельством на сайтах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ИОГВ РТ, ОМС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свед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 доходах, расх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дах, имуществе и обяз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тельствах имуществе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ного характера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гражданских служащих и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служащих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гласно правилам, уст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новленным законод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D5642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1.7. Методическое обе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печение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ОМС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 вопросам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тиводействия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 и 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ED5642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ED5642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Минюст РТ;</w:t>
            </w:r>
          </w:p>
          <w:p w:rsidR="00ED5642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образовател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ные организ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сованию);</w:t>
            </w:r>
          </w:p>
          <w:p w:rsidR="00ED5642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 ректоров вузов Респу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лики Татарстан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841C60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ED5642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ED5642" w:rsidRPr="00841C60" w:rsidRDefault="00ED5642" w:rsidP="00ED5642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642" w:rsidRPr="00022C64" w:rsidRDefault="00ED5642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902C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1.8. Организация анал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за исполнения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ственными органами,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законодательства о государственной гражданской службе, муниципальной службе, о противодействии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 и 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0902CB" w:rsidRPr="00022C64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по работе с терр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ториями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зидента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0902CB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0902CB" w:rsidRPr="00841C60" w:rsidRDefault="000902C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(1 раз в 3 года)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CB" w:rsidRPr="00022C64" w:rsidRDefault="000902C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BB186B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1.9.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Осуществление контроля за выполнен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ем требований фед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ральных законов 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от 3 декабря 2012 года № 230-ФЗ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«О контроле за соответствием расх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дов лиц, замещающих государственные дол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ности, и иных лиц их доходам» и 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от 7 мая 2013 года № 79-ФЗ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«О запрете отдельным кат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гориям лиц открывать и иметь счета (вклады), хранить наличные 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нежные средства и 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ности в иностранных банках, расположенных за пределами террит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рии Российской Фед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рации, владеть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 (или) пользоваться иностра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ными финансовыми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струментами».</w:t>
            </w:r>
          </w:p>
          <w:p w:rsidR="00BB186B" w:rsidRPr="00022C64" w:rsidRDefault="00BB186B" w:rsidP="00BB186B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Информирование орг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рокуратуры РТ о нарушениях, выявле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ных в ходе проверок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BC44B5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 и 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BB186B" w:rsidRPr="00022C64" w:rsidRDefault="00BB186B" w:rsidP="00BC44B5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</w:p>
          <w:p w:rsidR="00BB186B" w:rsidRDefault="00BB186B" w:rsidP="00BC44B5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ванию);</w:t>
            </w:r>
          </w:p>
          <w:p w:rsidR="00BB186B" w:rsidRDefault="00BB186B" w:rsidP="00BC44B5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согласованию);</w:t>
            </w:r>
          </w:p>
          <w:p w:rsidR="00BB186B" w:rsidRPr="00022C64" w:rsidRDefault="00BB186B" w:rsidP="00BC44B5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прокуратура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BB186B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BB186B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BB186B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1.10. Организация и проведение ротации государственных гра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данских служащих в установленном порядке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 и 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Выполнение плана провед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ротации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гражда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ских служащих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процентов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1.11. Изучение эффе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тивности организации деятельности по прот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водействию коррупции в органах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ной власти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государственных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ниципальных организ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циях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Подготовка предлож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ний и рекомендаций по недопущению условий для проявления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ции, минимизации 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следствий 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правонарушений и совершенствованию антикоррупционной работы в органах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дарственной власти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государственных и муниципальных орг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низациях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Республика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ская экспер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ная группа по вопросам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тиводействия коррупции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проведенных мероприятий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 и ОМС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3A0D07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Задача 2. Выявление и устранение </w:t>
            </w:r>
            <w:proofErr w:type="spellStart"/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коррупциогенных</w:t>
            </w:r>
            <w:proofErr w:type="spellEnd"/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нормативных правовых актов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2.1. Принятие практич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мер по организ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эффективного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ведения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экспертизы но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мативных правовых актов и их проектов, ежегодного обобщения результатов ее провед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Минюст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законод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тельных и иных норм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тивных прав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вых актов, подвергнутых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экспе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тизе на стадии разработки их проектов,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2.2. Создание необх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димых условий для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ведения независимой антикоррупционной экспертизы проектов нормативных правовых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Минюст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sub_1221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Организация 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ведение ежегодного республиканского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курса экспертов по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ведению независимой антикоррупционной экспертизы нормати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правовых актов и проектов нормативных правовых актов</w:t>
            </w:r>
            <w:bookmarkEnd w:id="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Минюст РТ;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Минюста РФ по РТ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2016-2021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Проведенных мероприятий в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0,2704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Проведение сем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наров (тренингов) с лицами, привлекаемыми к проведению антико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рупционной экспертизы республиканских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ниципальных норм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тивных правовых актов и проектов нормати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правовых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Минюст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Минюста РФ по РТ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Задача 3. Оценка состояния коррупции посредством проведения мониторинговых исследований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3.1. Проведение мон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торинга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ОИГВ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территор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альных органов фед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ральных органов испо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нительной власти по Республике Татарстан,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районов и городских округов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по реализ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антикоррупцио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ных мер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оценке их эффе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Комитет РТ по социально-экономическ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му мони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гу;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Полнота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полнения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дарственного задания на организацию социологич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опросов, процентов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3.2. Исполнение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дарственного задания по организации социолог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ческих опросов разли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ных групп населения в целях мониторинга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стояния коррупции, выявления 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генных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факторов, оце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эффективности ант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коррупционных мер. Информирование гра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дан об основных пол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ченных результатах и выводах. Подготовка предложений по сове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шенствованию антико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рупционных 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РТ по социально-экономическ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му монитори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0,997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0,997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1,03688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3.3. Проведение отра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левых исследований коррупционных факт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ров и реализуемых 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тикоррупционных мер среди целевых групп. Использование пол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ченных результатов для выработки превенти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мер в рамках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тиводействия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rPr>
          <w:trHeight w:val="169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3.4. Проведение мон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торинга: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вовлеченности инстит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 гражданского общ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ства в реализацию ант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материалов республ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канских средств масс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вой информации на тему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Общественная палата РТ (по согласованию);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3.5. Совершенствование методики проведения мониторинга деятельн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террит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риальных органов фед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ральных органов испо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нительной власти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районов и городских округов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по реализ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антикоррупцио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ных мер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Комитет РТ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 социально-экономическ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му монитори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гу;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Аппарат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зидента РТ (по согласованию);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Академия наук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Минюст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Задача 4. Активизация антикоррупционного обучения и антикоррупционной пропаганды, вовлечение кадровых, материальных, информационных и других ресурсов гражданского общества в противодействие коррупции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4.1. Обеспечение в 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трализованном порядке повышения квалифик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ции государственных гражданских служащих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муниципальных служащих, в должнос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ные обязанности кот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рых входит участие в противодействии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 и 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гражданских (муниципал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ных) служ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щих, проше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ших повыш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ние квалиф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кации, проце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sub_10142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4.2. Организация 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ведение краткосрочных специализированных семинаров, направле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на повышение кв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лификации отдельных категорий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ственных гражданских служащих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мун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ципальных служащих, а также представителей общественности и иных лиц, принимающих уч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стие в противодействии коррупции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4.3. Проведение курсов повышения квалифик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государственных (муниципальных) 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жащих с включением в образовательные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граммы дисциплин по антикоррупционной тематике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 и 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4.4. Осуществление закупок на разработку, издание, последующее обновление и распр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странение в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органах и органах местного сам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управления методич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материалов, направленных на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вершенствование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тельности по против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действию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Обеспече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ность метод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ческими мат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риалами по вопросам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вершенствов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деятельн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сти по прот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водействию коррупции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ных органов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0,078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4.5. Осуществление работы по формиров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у служащих и 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ботников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органов,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и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организаций отрицательного отн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шения к коррупции с привлечением к данной работе общественных советов, общественных объединений, участв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ющих в противоде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ствии коррупции, и др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гих институтов гра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данского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гражданских (муниципал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ных) служ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щих,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организ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ций, с котор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 проведены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онные мер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4.6. Осуществление закупок на издание и распространение в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дарственных органах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научно-практического журнала «Антикоррупционный бюллетень»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выпусков жу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нала тиражом 300 экземпл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ров (1 раз в год)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sub_100147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4.7. Проведение закупок на осуществление 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пуска цикла телепередач по правовому просв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щению населения в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сфере противодействия коррупции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Агентство</w:t>
            </w:r>
            <w:r w:rsidR="00B651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выпущенных в эфир телепер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1,563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1,782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1,85328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4.8. Организация работы по разработке и тран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ляции на республика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телеканалах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формационно-разъяснительных и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формационно-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имиджевых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видеомат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риалов социальной направленности в целях формирования в общ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 нетерпимого отн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шения к коррупции и пропаганды антико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рупционного поведения (на двух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языках РТ)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трансляций социальных роликов на республика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телевиз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онных каналах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0,1352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4.9. Организация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формационного сопр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вождения мероприятий антикоррупционной направленности,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светительской работы в обществе по вопросам противостояния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 в любых ее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явлениях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4.10. Организация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ведения заседаний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круглых столов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бр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фингов и конференций по вопросам против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4.11. Опубликование в газете «События нед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ли» –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Атна</w:t>
            </w:r>
            <w:proofErr w:type="spellEnd"/>
            <w:r w:rsidR="00B651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вакыйгал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ры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 материалов по 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матике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Правовое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свещение в области противодействия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4.12. Организация 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работки цикла учебно-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методических антико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рупционных пособий и рабочих тетрадей, 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считанных на различные возрастные группы 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тей (на двух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ственных языках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), и внедрение их в практику работы образовател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азр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ботка 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учебных матери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лов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 2015</w:t>
            </w:r>
          </w:p>
          <w:p w:rsidR="00BB186B" w:rsidRPr="00841C60" w:rsidRDefault="00BB186B" w:rsidP="00DF0AFE">
            <w:pPr>
              <w:pStyle w:val="aff7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год,</w:t>
            </w:r>
          </w:p>
          <w:p w:rsidR="00BB186B" w:rsidRPr="00841C60" w:rsidRDefault="00BB186B" w:rsidP="00DF0AFE">
            <w:pPr>
              <w:pStyle w:val="aff7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едр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 xml:space="preserve">ние в </w:t>
            </w:r>
            <w:proofErr w:type="spellStart"/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образ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вател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ганиз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циях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Количество внеклассных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часов, пров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денных в обр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тельных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организациях 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60 тыс.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4.13.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Подготовка и вн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сение в установленном порядке предложений по включению в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дарственные образов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тельные стандарты высшего професси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нального образования требований о формир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вании у обучающихся нетерпимости к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ционному поведению как компонента профе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сиональной этики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Совет ректоров вузов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4.14. Организация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ведения всероссийской научно-практической конференции по вопр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сам противодействия коррупции с междун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родным участием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конференций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0,21112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4.15. Организация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ведения цикла спец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альных агитационно-общественных акций среди студентов орган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заций высшего профе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сионального образов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, направленных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решение задач фо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мирования антикорру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ционного поведения, в том числе проведение конкурсов социальной рекламы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направленности (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видеоконкурс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, конкурс плакатов, 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фотокросс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др.)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по делам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лодежи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Совет ректоров вузов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ежегодных акций в гор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0,62504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4.16. Организация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ведения цикла научно-дискуссионных, а также информационно-просветительских общ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акций, в том числе приуроченных к Международному дню борьбы с коррупцией, с участием студентов образовательных орг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низаций высшего и среднего професси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нального образования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ученых и работа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щей молодежи, напра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ленных на решение 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дач формирования 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терпимого отношения к коррупции, повышения уровня правосознания и правовой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по делам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лодежи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Совет ректоров вузов РТ (по согласованию);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научно-практических конференций, встреч, деб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тов, форумов,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круглых 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семин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0,382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0,43888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4.17. Учреждение ном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нации 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СТЭМов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ант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коррупционной напра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ленности в рамках 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публиканского открыт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 фестиваля «Студе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ческая весна»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по делам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лодежи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4.18. Проведение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курса сочинений «Б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дущее моей страны - в моих руках!», творч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ских работ учащихся национальных школ на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родном языке на тему «Скажем коррупции «Нет»!» и детских 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сунков «Надо жить честно!», республика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ского конкурса творч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работ среди 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дентов профессионал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образовательных организаций «На страже закона, против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4.19. Организация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ведения конкурса нау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но-прикладных иссл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довательских работ на тему реализации ант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среди профессо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ско-преподавательского состава образовател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нау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но-исследовательских</w:t>
            </w:r>
            <w:r w:rsidR="00B651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аспира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 и студентов образ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вательных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целях распростран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ния правовых знаний в образовательных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низациях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sub_1420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4.20.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Осуществление комплекса организац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онных, разъяснительных и иных мер по соблюд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государственными (муниципальными) служащими огранич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ний, запретов, а также по исполнению обяза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ностей, установленных в целях противоде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ствия коррупции, в том числе ограничений, касающихся дарения и получения подарков, с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привлечением к данной работе общественных советов при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Республике 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тарстан, общественных объединений, участв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ющих в противоде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ствии коррупции, и др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гих институтов гра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данского общества</w:t>
            </w:r>
            <w:bookmarkEnd w:id="7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4.21.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 учетом полож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ний международных актов в области прот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водействия коррупции о криминализации обещ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дачи взятки или получения взятки и предложения дачи взя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или получения взя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и опыта иностранных государств разработать и осуществить комплекс организационных, раз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яснительных и иных мер по недопущению государственными (м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ниципальными) служ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щими поведения, кот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рое может восприн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маться окружающими как обещание или пре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ложение дачи взятки либо как согласие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нять взятку или как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просьба о даче взятки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sub_1001422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4.22. Организация сп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циального журналис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ского конкурса среди республиканских средств массовой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формации на лучшее освещение вопросов противодействия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</w:t>
            </w:r>
            <w:bookmarkEnd w:id="8"/>
          </w:p>
          <w:p w:rsidR="00BB186B" w:rsidRPr="00BB186B" w:rsidRDefault="00BB186B" w:rsidP="00BB186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2015,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  <w:p w:rsidR="00BB186B" w:rsidRPr="007A7893" w:rsidRDefault="00BB186B" w:rsidP="00DF0AFE">
            <w:pPr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веденных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0,58656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Задача 5. Обеспечение открытости, доступности для населения деятельности государственных и муниципальных органов, укрепление их связи с гражданским обществом, стимулирование ант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коррупционной активности общественности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5.1. Обеспечение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блюдения положений административных 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гламентов предоставл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ния государственных (муниципальных) услуг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РТ, 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при предоставлении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дарственных (муниц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пальных)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sub_152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5.2. Проведение мон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торинга:</w:t>
            </w:r>
            <w:bookmarkEnd w:id="9"/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предоставления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дарственных услуг и выполнения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ИОГВ РТ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административных 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гламентов предо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государственных услуг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качества предоставл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муниципальных услуг при использов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нии административных регламентов, в том чи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 путем опросов 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нечных потребителей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Минэкономики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ЦЭСИ РТ при КМ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Уровень удовл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творенности граждан кач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ством пред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ставления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дарственных и муниципальных услуг, проце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5.3. Совершенствование системы предоставления государственных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ниципальных услуг, в том числе на базе мн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гофункциональных 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тров предоставления государственных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ниципальных услуг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Минэкономики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информатиз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и связи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ЦЭСИ РТ при КМ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граждан, имеющих 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ступ к получ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ниципальных услуг по при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ципу «одного окна» по месту пребывания, в том числе в многофункци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нальных 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трах предоста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ления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и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ниципальных услуг, проце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тов.</w:t>
            </w:r>
          </w:p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Среднее число обращений представителей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бизнес-сообщества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орган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ственной власти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ОМС для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чения одной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5.4. Проведение мон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торинга уведомлений о коррупционных проя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лениях, поступающих в государственную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формационную систему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«Народный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троль»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ный по правам человека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РТ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5.5.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Организация напо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нения раздела «Прот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водействие коррупции» официальных сайтов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РТ, 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ципальных районов и городских округов в соответствии с закон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дательством и требов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ниями, установленными 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постановлением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Каб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нета Министров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от 04.04.2013 № 225 «Об утверждении Единых требований к размещ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и наполнению 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делов официальных сайтов исполнительных органов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ной власти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инфо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мационно-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телекоммуни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кационной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сети «И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тернет» по вопросам противодействия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рупции»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рай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нов и городских округов, обесп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чивающих наполнение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формацией св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их официальных сайтов в соо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ветствии с зак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нодательством и требованиями, установленными </w:t>
            </w:r>
            <w:proofErr w:type="spellStart"/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постановлен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и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Кабмина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от 04.04.2013 № 225 «Об утверждении Единых треб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ваний к разм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щению и напо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нению разделов официальных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сайтов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информацио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но-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телекомму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никационной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сети «Интернет» по вопросам противоде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ции», процентов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5.6. Обеспечение фун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ционирования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РТ, 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«телефонов доверия», «горячих 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ний»,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интернет-приемных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других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формационных каналов, позволяющих гражд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нам сообщать о ставших известными им фактах коррупции, причинах и условиях, способств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ющих их совершению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5.7. Формирование 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тинга открытости и 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ступности деятельности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ИОГВ РТ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процессе общения с предпринимательским сообществом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ТПП РТ (по согласованию);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Минпромторг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Минэкономики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5.8. Обеспечение раб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ты Общественной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емной по вопросам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тиводействия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Общественная палата РТ (по согласованию);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ТПП РТ (по согласованию);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ТРО Общеро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сийской общ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ственной орг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низации «А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социация юр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стов России»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веденных при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5.9. Осуществление публикаций в СМИ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формации и размещение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интернет-сайтах еж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годных отчетов о сост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янии коррупции и 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лизации мер антико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рупционной политики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Президента РТ по вопросам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ванию); 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5.10. Проведение еж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квартального анализа обращений граждан, поступающих Главному федеральному инспе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тору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Аппарат Гла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ного фед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рального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спектора по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sub_1511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5.11.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Организация раб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ты по проведению 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ниторинга информации о коррупционных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явлениях в деятельности должностных лиц, 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мещенной в СМИ и содержащейся в пост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пающих обращениях граждан и юридических лиц, с ежеквартальным обобщением и рассмо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рением его результатов на заседаниях комиссий при руководителях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по против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действию коррупции, комиссий по координ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работы по против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действию коррупции в муниципальных рай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нах и городских округах Республики Татарстан</w:t>
            </w:r>
            <w:bookmarkEnd w:id="10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5.12. Доведение до СМИ информации о мерах, принимаемых органами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ОМС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 противодействию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5.13. Формирование системы общественного контроля в различных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сферах общественными объединениями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Общественная палата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5.14. Оформление и поддержание в актуал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ном состоянии спец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альных информацио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стендов и иных форм представления информации антико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рупционного содерж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Задача 6. Обеспечение открытости, добросовестной конкуренции и объективности при осуществлении закупок товаров, работ, услуг для обеспечения государственных и муниципальных нужд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6.1. Реализация мер, способствующих сн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жению уровня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при осуществлении закупок товаров (работ, услуг) для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и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нужд, в том числе проведение мер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приятий по обеспеч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 открытости и 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ступности осуществл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емых закупок, а также реализация мер по обе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печению прав и зако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интересов участн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ков закупок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Госкомитет РТ по закупкам;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Доля органов государственной власти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обеспечивших прозрачность деятельности по осуществлению закупок товаров, работ, услуг для обеспечения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(муниц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пальных) нужд, процентов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6.2. Проведение план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вых и внеплановых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верок осуществления закупок товаров (работ, услуг) для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и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нужд, анализа результатов этих пров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рок и разработка пре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ложений по устранению выявленных 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Минфин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УФАС по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рокуратура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sub_10017"/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Задача 7. Последовательное снижение административного давления на предпринимательство (</w:t>
            </w:r>
            <w:proofErr w:type="gramStart"/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бизнес-структуры</w:t>
            </w:r>
            <w:proofErr w:type="gramEnd"/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bookmarkEnd w:id="11"/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7.1. Проведение соци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логических опросов предпринимателей по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вопросам их взаимоо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ношений с контролир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ющими, надзорными и другими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ными органами.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Размещение результатов социологических иссл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дований на сайте Упо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номоченного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зиденте РТ по защите прав предпринимателей и Торгово-промышленной палаты РТ, а также освещение в СМИ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Минэкономики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Комитет РТ по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социально-экономическ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му монитори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гу;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зиденте РТ по защите прав предприним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ТПП РТ (по согласованию);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Агентство «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Татмедиа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веденных и опубликованных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7.2. Обобщение и 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пространение полож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тельного опыта ант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коррупционного пов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дения предпринимат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зиденте РТ по защите прав предприним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предпр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нимателей, 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падавших в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рупционную ситуацию,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центов (по 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 социолог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ческих исслед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ваний, провод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мых Комитетом РТ по социал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но-экономическому мониторингу)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7.3. Развитие служб с целью оказания юрид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ческих консультаций по телефону, электронной почте или с выездом на место для оказания 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мощи предпринимат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лям в случае возникн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вения коррупционных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ТПП РТ (по согласованию);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Минэкономики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предпр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нимателей, 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лучивших юр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дическую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сультацию, из числа обрати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шихся, проце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7.4. Проведение засед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ний «круглых столов» представителей органов исполнительной власти и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бизнес-сообщества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с целью выработки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сованных мер по дал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нейшему снижению административного давления на бизнес-структуры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ТПП РТ (по согласованию);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Минэкономики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зиденте РТ по защите прав предприним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BB186B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седаний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лых столов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7.5. Осуществление приема субъектов пре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принимательской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тельности в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районах и 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родских округах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по вопросам имеющихся административных 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рьеров и негативного воздействия на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бизнес-структуры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органов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полнительной власти, правоохранительных и контролирующих орг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зиденте РТ по защите прав предприним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веденных при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мов в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рай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нах и городских округах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7.6. Освещение в СМИ и размещение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 офиц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альном сайте Уполн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моченного при През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денте РТ по защите прав предпринимателей еж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годного доклада о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тельности по реализ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мер, направленных на соблюдение и во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становление прав суб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ектов предпринимател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зиденте РТ по защите прав предприним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публикаций доклада на оф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циальном сайте 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ного при През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денте РТ по защите прав предпринимат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sub_177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7.7. Создание и функц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онирование Центра 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щественных процедур «Бизнес против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bookmarkEnd w:id="12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ный при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зиденте PT по защите прав предприним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Количество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зданных це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тров,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3,1129504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3,766092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3,766092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3,91673568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Задача 8. Повышение эффективности взаимодействия с правоохранительными органами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8.1. Осуществление проверки соблюдения законодательства при реализации приорите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ных национальных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ектов и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ных программ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на предмет выявления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рупционных правон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Минфин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прокуратура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Полнота реал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зации контрол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проверок, предусмотре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ных Програ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мой, процентов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8.2. Регулярное пров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дение в органах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дарственной власти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РТ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ОМС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муниципальных районов и городских округов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проверок соблюдения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ственными гражданск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 и муниципальными служащими порядка прохождения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ственной гражданской и муниципальной службы, предусмотренных зак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нодательством запретов и ограничений. Прид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ние широкой огласке результатов проверок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прокуратура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8.3. Осуществление комплекса оперативно-р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зыскных мероприятий по выявлению и 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крытию коррупционных фактов, совершаемых субъектами предприн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мательской деятельн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8.4. Разработка и пров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дение комплекса ме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ведомственных мер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приятий по выявлению и пресечению фактов коррупции в сфере зе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лепользования, ЖКХ, распоряжения бюдже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ными средствами,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дарственным и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пальным имуществом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прокуратура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СУ СК РФ по РТ (по согл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8.5. Проведение анализа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результатов работы по борьбе с 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ными преступлениями. Подготовка аналитич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ских материалов по категориям выявленных преступлений, отраслям, подверженным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ции, структуре дол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ностных лиц, привл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ченных к уголовной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МВД по РТ (по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8.6. Доведение до жит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лей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через СМИ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формации об имеющи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ся фактах разоблачения коррупционеров, 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странения должностных лиц от занимаемых ими должностей, привлеч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виновных к отве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8.7. Организация вза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модействия с органами государственного и муниципального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троля, направленного на безусловное соблюд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ние законодательства при расходовании бю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жетных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МВД по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841C60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Задача 9. Усиление мер по минимизации бытовой коррупции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sub_191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9.1. Обеспечение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блюдения требований законодательства в сф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ре государственной гражданской (муниц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пальной) службы с 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лью устранения 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ционных рисков, возн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кающих при поступл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нии граждан на дол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ность государственной (муниципальной) слу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бы</w:t>
            </w:r>
            <w:bookmarkEnd w:id="1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9.2. Обеспечение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блюдения очередности поступления детей 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школьного возраста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детские сады в соотве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ствии с электронной очередью. Исключение возможности необосн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ванного перемещения по очереди.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Ежемесячное провед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ние мониторинга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цесса комплектования дошкольных образов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тельных организаций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автоматизированной информационной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стеме "Электронный детский сад"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информатиз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и связи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9.3. Обеспечение род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телей детей дошкольн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 и школьного возраста памятками о действиях в случаях незаконных поборов в образов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Доля родителей детей дошкол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ного и школьн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 возраста, получивших памятки о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ствиях в случаях незаконных поборов в обр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зовательных организациях, процентов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9.4. Разработка и пров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дение для студентов медицинских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организаций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, интернов комплекса мероприятий, напра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ленных на формиров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ние антикоррупционн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 поведения у будущих медработников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9.5. Внедрение в мед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цинских и образов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тельных организациях практики ознакомления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вновь принятых мед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цинских работников и работников образования с нормами антикорру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ционного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9.6. Ведение монит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ринга обращений гра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дан о проявлениях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 в сфере образ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вания и здравоохран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9.7. Проведение соци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логических опросов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медицинских, образов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тельных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организациях по вопросам 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онных проявлений в сфере оказания мед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цинских, образовател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услуг. Размещение на официальных сайтах органов власти резул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татов опросов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МОиН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9.8. Проведение мон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торинга соблюдения руководителями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цинских организаций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условий служебных контрактов в части 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прета на учреждение ими коммерческих структур (организаций), оказывающих медици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ские и иные услу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Обеспечение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формирования насел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посредством публ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каций в печатных изд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ниях, подготовки 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востных сюжетов в 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лепрограммах (телеп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редачах) и радиопр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граммах (радиоперед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чах) о положениях 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Ж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и</w:t>
            </w:r>
            <w:r w:rsidRPr="00022C64">
              <w:rPr>
                <w:rStyle w:val="a4"/>
                <w:rFonts w:ascii="Times New Roman" w:hAnsi="Times New Roman" w:cs="Times New Roman"/>
                <w:color w:val="auto"/>
                <w:sz w:val="18"/>
                <w:szCs w:val="18"/>
              </w:rPr>
              <w:t>лищного кодекса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сийской Федерации, правах и обязанностях участников жилищных отношений и системе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ями, осуществляющими управление многоква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строительства, архитектуры и жилищно-коммунального хозяйства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. Осуществление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раскрытием информации о деятел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ности организаций, осуществляющих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тельность в сфере управления многоква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ная жилищная инспекция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Обеспечение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ственного функцион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рования комиссий по противодействию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рупции в отделах Вое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ного комиссариата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в муниципальных рай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нах и городских окр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гах, в том числе путем вовлечения в их 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тельность представит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лей общественности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Военный к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миссариат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 ОМС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Проведение мон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торинга функционир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вания компьютерной программы по регистр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ции транспортных средств с функцией присвоения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ственных регистрац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онных знаков по при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ципу случайных чисел,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которая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позволяет 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ключить коррупцио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ную составляющую при производстве регистр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ционных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УГИБДД МВД по РТ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sub_1914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Принятие мер для сокращения 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онных проявлений и предупреждения нар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шений водного и лесн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го законодательств;</w:t>
            </w:r>
            <w:bookmarkEnd w:id="14"/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проведение акций "Народная инвентариз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ция" в целях привлеч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ния населения к выя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лению правонарушений, связанных с незаконным использованием лесов и 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водохранных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зон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Министерство экологии и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природных ресурсов РТ;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Минлесхоз</w:t>
            </w:r>
            <w:proofErr w:type="spell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2016-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веденных акций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. Осуществление 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контроля за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 применен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ем предусмотренных законодательством мер юридической отве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ственности в каждом случае несоблюдения запретов, ограничений и требований, устано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ленных в целях прот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BB186B" w:rsidRDefault="00BB186B" w:rsidP="00BB186B">
            <w:pPr>
              <w:pStyle w:val="afff0"/>
              <w:jc w:val="both"/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Осуществление комплекса организац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онных, разъяснительных и иных мер по пред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преждению коррупции в организациях, созда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для выполнения задач, поставленных перед органами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дарственной власти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ИОГВ РТ; 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подведо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ственные ИОГВ РТ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 Обеспечение 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полнения требований законодательства о предотвращении и ур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гулировании конфликта интересов на госуда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ственной гражданской и муниципальной службе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ИОГВ РТ;</w:t>
            </w:r>
          </w:p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ОМС (по 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</w:p>
          <w:p w:rsidR="00BB186B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41C6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841C60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1530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Задача 10. Стимулирование антикоррупционного поведения государственных и муниципальных служащих</w:t>
            </w:r>
          </w:p>
        </w:tc>
      </w:tr>
      <w:tr w:rsidR="00BB186B" w:rsidRPr="00022C64" w:rsidTr="00BB186B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10.1. Разработка ко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плекса мер, направле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ных на повышение пр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стижа государственной и муниципальной слу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бы, с учетом полож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тельного регионального и международного оп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та в сфере противоде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государстве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ной службы и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кадров при Президенте РТ (по согласов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нию);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Управление Президента РТ по вопросам антикоррупц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онной полит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ки (по соглас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ванию);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Совет муниц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пальных обр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зований РТ (по согласованию)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</w:t>
            </w:r>
          </w:p>
          <w:p w:rsidR="00BB186B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проведенных мероприятий, 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направленных на повышение престижа гос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дарственной и муниципал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B186B" w:rsidRPr="00022C64" w:rsidTr="00DF0AFE">
        <w:tc>
          <w:tcPr>
            <w:tcW w:w="737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6B" w:rsidRPr="00022C64" w:rsidRDefault="00BB186B" w:rsidP="00DF0AFE">
            <w:pPr>
              <w:pStyle w:val="afff0"/>
              <w:spacing w:before="60"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sub_10015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по программе за счет средств бюджета Республики Татарстан</w:t>
            </w:r>
            <w:bookmarkEnd w:id="15"/>
          </w:p>
        </w:tc>
        <w:tc>
          <w:tcPr>
            <w:tcW w:w="7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86B" w:rsidRPr="00022C64" w:rsidRDefault="00BB186B" w:rsidP="00DF0AFE">
            <w:pPr>
              <w:pStyle w:val="aff7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50,44223008 </w:t>
            </w:r>
            <w:proofErr w:type="spell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млн</w:t>
            </w:r>
            <w:proofErr w:type="gramStart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022C64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</w:tbl>
    <w:p w:rsidR="000902CB" w:rsidRPr="00AF1056" w:rsidRDefault="000902CB" w:rsidP="000902CB">
      <w:pPr>
        <w:rPr>
          <w:rFonts w:ascii="Times New Roman" w:hAnsi="Times New Roman" w:cs="Times New Roman"/>
          <w:sz w:val="20"/>
          <w:szCs w:val="20"/>
        </w:rPr>
      </w:pPr>
      <w:bookmarkStart w:id="16" w:name="sub_555"/>
      <w:r w:rsidRPr="00AF1056">
        <w:rPr>
          <w:rStyle w:val="a3"/>
          <w:rFonts w:ascii="Times New Roman" w:hAnsi="Times New Roman" w:cs="Times New Roman"/>
          <w:bCs/>
          <w:color w:val="auto"/>
          <w:sz w:val="20"/>
          <w:szCs w:val="20"/>
        </w:rPr>
        <w:t>*</w:t>
      </w:r>
      <w:r w:rsidRPr="00AF1056">
        <w:rPr>
          <w:rFonts w:ascii="Times New Roman" w:hAnsi="Times New Roman" w:cs="Times New Roman"/>
          <w:sz w:val="20"/>
          <w:szCs w:val="20"/>
        </w:rPr>
        <w:t xml:space="preserve"> Список использованных сокращений:</w:t>
      </w:r>
    </w:p>
    <w:bookmarkEnd w:id="16"/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Агентство «</w:t>
      </w:r>
      <w:proofErr w:type="spellStart"/>
      <w:r w:rsidRPr="00AF1056">
        <w:rPr>
          <w:rFonts w:ascii="Times New Roman" w:hAnsi="Times New Roman" w:cs="Times New Roman"/>
          <w:sz w:val="20"/>
          <w:szCs w:val="20"/>
        </w:rPr>
        <w:t>Татмедиа</w:t>
      </w:r>
      <w:proofErr w:type="spellEnd"/>
      <w:r w:rsidRPr="00AF1056">
        <w:rPr>
          <w:rFonts w:ascii="Times New Roman" w:hAnsi="Times New Roman" w:cs="Times New Roman"/>
          <w:sz w:val="20"/>
          <w:szCs w:val="20"/>
        </w:rPr>
        <w:t>» - Республиканское агентство по печати и массовым коммуникациям «</w:t>
      </w:r>
      <w:proofErr w:type="spellStart"/>
      <w:r w:rsidRPr="00AF1056">
        <w:rPr>
          <w:rFonts w:ascii="Times New Roman" w:hAnsi="Times New Roman" w:cs="Times New Roman"/>
          <w:sz w:val="20"/>
          <w:szCs w:val="20"/>
        </w:rPr>
        <w:t>Татмедиа</w:t>
      </w:r>
      <w:proofErr w:type="spellEnd"/>
      <w:r w:rsidRPr="00AF1056">
        <w:rPr>
          <w:rFonts w:ascii="Times New Roman" w:hAnsi="Times New Roman" w:cs="Times New Roman"/>
          <w:sz w:val="20"/>
          <w:szCs w:val="20"/>
        </w:rPr>
        <w:t>»;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Госкомитет РТ по закупкам – Государственный комитет Республики Татарстан по закупкам;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Госсовет РТ - Государственный Совет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ИОГВ РТ - исполнительные органы государственной власти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AF1056">
        <w:rPr>
          <w:rFonts w:ascii="Times New Roman" w:hAnsi="Times New Roman" w:cs="Times New Roman"/>
          <w:sz w:val="20"/>
          <w:szCs w:val="20"/>
        </w:rPr>
        <w:t>Кабмин</w:t>
      </w:r>
      <w:proofErr w:type="spellEnd"/>
      <w:r w:rsidRPr="00AF1056">
        <w:rPr>
          <w:rFonts w:ascii="Times New Roman" w:hAnsi="Times New Roman" w:cs="Times New Roman"/>
          <w:sz w:val="20"/>
          <w:szCs w:val="20"/>
        </w:rPr>
        <w:t xml:space="preserve"> РТ - Кабинет Министров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МВД по РТ - Министерство внутренних дел по Республике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AF1056">
        <w:rPr>
          <w:rFonts w:ascii="Times New Roman" w:hAnsi="Times New Roman" w:cs="Times New Roman"/>
          <w:sz w:val="20"/>
          <w:szCs w:val="20"/>
        </w:rPr>
        <w:t>Минлесхоз</w:t>
      </w:r>
      <w:proofErr w:type="spellEnd"/>
      <w:r w:rsidRPr="00AF1056">
        <w:rPr>
          <w:rFonts w:ascii="Times New Roman" w:hAnsi="Times New Roman" w:cs="Times New Roman"/>
          <w:sz w:val="20"/>
          <w:szCs w:val="20"/>
        </w:rPr>
        <w:t xml:space="preserve"> РТ - Министерство лесного хозяйства Республики Татарстан.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AF1056">
        <w:rPr>
          <w:rFonts w:ascii="Times New Roman" w:hAnsi="Times New Roman" w:cs="Times New Roman"/>
          <w:sz w:val="20"/>
          <w:szCs w:val="20"/>
        </w:rPr>
        <w:t>Минпромторг</w:t>
      </w:r>
      <w:proofErr w:type="spellEnd"/>
      <w:r w:rsidRPr="00AF1056">
        <w:rPr>
          <w:rFonts w:ascii="Times New Roman" w:hAnsi="Times New Roman" w:cs="Times New Roman"/>
          <w:sz w:val="20"/>
          <w:szCs w:val="20"/>
        </w:rPr>
        <w:t xml:space="preserve"> РТ - Министерство промышленности и торговли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Минфин РТ - Министерство финансов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Минэкономики РТ - Министерство экономики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Минюст РТ - Министерство юстиции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AF1056">
        <w:rPr>
          <w:rFonts w:ascii="Times New Roman" w:hAnsi="Times New Roman" w:cs="Times New Roman"/>
          <w:sz w:val="20"/>
          <w:szCs w:val="20"/>
        </w:rPr>
        <w:t>МОиН</w:t>
      </w:r>
      <w:proofErr w:type="spellEnd"/>
      <w:r w:rsidRPr="00AF1056">
        <w:rPr>
          <w:rFonts w:ascii="Times New Roman" w:hAnsi="Times New Roman" w:cs="Times New Roman"/>
          <w:sz w:val="20"/>
          <w:szCs w:val="20"/>
        </w:rPr>
        <w:t xml:space="preserve"> РТ - Министерство образования и науки Республики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ОМС - органы местного самоуправления;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РТ - Республика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СМИ - средства массовой информации;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Совет муниципальных образований РТ – Ассоциация «Совет муниципальных образований Республики Татарстан»;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СТЭМ - студенческий театр эстрадных миниатюр;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СУ СК РФ по РТ - Следственное управление Следственного комитета Российской Федерации по Республике Татарстан;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 xml:space="preserve">ТПП РТ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AF1056">
        <w:rPr>
          <w:rFonts w:ascii="Times New Roman" w:hAnsi="Times New Roman" w:cs="Times New Roman"/>
          <w:sz w:val="20"/>
          <w:szCs w:val="20"/>
        </w:rPr>
        <w:t xml:space="preserve"> Союз «Торгово-промышленная палата Республики Татарстан»;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ТРО Общероссийской общественной организации «Ассоциация юристов России» - Территориальное региональное отделение Общероссийской общественной организации «Ассоциация юристов России»;</w:t>
      </w:r>
    </w:p>
    <w:p w:rsidR="000902CB" w:rsidRPr="00AF1056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 xml:space="preserve">УГИБДД МВД по РТ - Управление Государственной </w:t>
      </w:r>
      <w:proofErr w:type="gramStart"/>
      <w:r w:rsidRPr="00AF1056">
        <w:rPr>
          <w:rFonts w:ascii="Times New Roman" w:hAnsi="Times New Roman" w:cs="Times New Roman"/>
          <w:sz w:val="20"/>
          <w:szCs w:val="20"/>
        </w:rPr>
        <w:t>инспекции безопасности дорожного движения Министерства внутренних дел</w:t>
      </w:r>
      <w:proofErr w:type="gramEnd"/>
      <w:r w:rsidRPr="00AF1056">
        <w:rPr>
          <w:rFonts w:ascii="Times New Roman" w:hAnsi="Times New Roman" w:cs="Times New Roman"/>
          <w:sz w:val="20"/>
          <w:szCs w:val="20"/>
        </w:rPr>
        <w:t xml:space="preserve"> по Республике Татарстан;</w:t>
      </w:r>
    </w:p>
    <w:p w:rsidR="00ED5642" w:rsidRDefault="000902CB" w:rsidP="000902CB">
      <w:pPr>
        <w:ind w:firstLine="0"/>
        <w:rPr>
          <w:rFonts w:ascii="Times New Roman" w:hAnsi="Times New Roman" w:cs="Times New Roman"/>
          <w:sz w:val="20"/>
          <w:szCs w:val="20"/>
        </w:rPr>
      </w:pPr>
      <w:r w:rsidRPr="00AF1056">
        <w:rPr>
          <w:rFonts w:ascii="Times New Roman" w:hAnsi="Times New Roman" w:cs="Times New Roman"/>
          <w:sz w:val="20"/>
          <w:szCs w:val="20"/>
        </w:rPr>
        <w:t>УФАС по РТ - Управление Федеральной антимонопольной службы по Республике Татар</w:t>
      </w:r>
      <w:r>
        <w:rPr>
          <w:rFonts w:ascii="Times New Roman" w:hAnsi="Times New Roman" w:cs="Times New Roman"/>
          <w:sz w:val="20"/>
          <w:szCs w:val="20"/>
        </w:rPr>
        <w:t>стан;</w:t>
      </w:r>
    </w:p>
    <w:p w:rsidR="00860D84" w:rsidRDefault="000902CB" w:rsidP="00BB186B">
      <w:pPr>
        <w:ind w:firstLine="0"/>
      </w:pPr>
      <w:r w:rsidRPr="00AF1056">
        <w:rPr>
          <w:rFonts w:ascii="Times New Roman" w:hAnsi="Times New Roman" w:cs="Times New Roman"/>
          <w:sz w:val="20"/>
          <w:szCs w:val="20"/>
        </w:rPr>
        <w:t>ЦЭСИ</w:t>
      </w:r>
      <w:bookmarkStart w:id="17" w:name="_GoBack"/>
      <w:bookmarkEnd w:id="17"/>
      <w:r w:rsidRPr="00AF1056">
        <w:rPr>
          <w:rFonts w:ascii="Times New Roman" w:hAnsi="Times New Roman" w:cs="Times New Roman"/>
          <w:sz w:val="20"/>
          <w:szCs w:val="20"/>
        </w:rPr>
        <w:t xml:space="preserve"> РТ при КМ РТ – государственное бюджетное учреждение «Центр экономических и социальных исследований Республики Татарстан при Кабинете Министров Респу</w:t>
      </w:r>
      <w:r w:rsidRPr="00AF1056">
        <w:rPr>
          <w:rFonts w:ascii="Times New Roman" w:hAnsi="Times New Roman" w:cs="Times New Roman"/>
          <w:sz w:val="20"/>
          <w:szCs w:val="20"/>
        </w:rPr>
        <w:t>б</w:t>
      </w:r>
      <w:r w:rsidRPr="00AF1056">
        <w:rPr>
          <w:rFonts w:ascii="Times New Roman" w:hAnsi="Times New Roman" w:cs="Times New Roman"/>
          <w:sz w:val="20"/>
          <w:szCs w:val="20"/>
        </w:rPr>
        <w:t>лики Татарстан</w:t>
      </w:r>
    </w:p>
    <w:sectPr w:rsidR="00860D84" w:rsidSect="000902CB">
      <w:headerReference w:type="default" r:id="rId7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A55" w:rsidRDefault="00C81A55" w:rsidP="000902CB">
      <w:r>
        <w:separator/>
      </w:r>
    </w:p>
  </w:endnote>
  <w:endnote w:type="continuationSeparator" w:id="0">
    <w:p w:rsidR="00C81A55" w:rsidRDefault="00C81A55" w:rsidP="0009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A55" w:rsidRDefault="00C81A55" w:rsidP="000902CB">
      <w:r>
        <w:separator/>
      </w:r>
    </w:p>
  </w:footnote>
  <w:footnote w:type="continuationSeparator" w:id="0">
    <w:p w:rsidR="00C81A55" w:rsidRDefault="00C81A55" w:rsidP="00090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472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902CB" w:rsidRPr="000902CB" w:rsidRDefault="00285953">
        <w:pPr>
          <w:pStyle w:val="affff2"/>
          <w:jc w:val="center"/>
          <w:rPr>
            <w:rFonts w:ascii="Times New Roman" w:hAnsi="Times New Roman" w:cs="Times New Roman"/>
          </w:rPr>
        </w:pPr>
        <w:r w:rsidRPr="000902CB">
          <w:rPr>
            <w:rFonts w:ascii="Times New Roman" w:hAnsi="Times New Roman" w:cs="Times New Roman"/>
          </w:rPr>
          <w:fldChar w:fldCharType="begin"/>
        </w:r>
        <w:r w:rsidR="000902CB" w:rsidRPr="000902CB">
          <w:rPr>
            <w:rFonts w:ascii="Times New Roman" w:hAnsi="Times New Roman" w:cs="Times New Roman"/>
          </w:rPr>
          <w:instrText>PAGE   \* MERGEFORMAT</w:instrText>
        </w:r>
        <w:r w:rsidRPr="000902CB">
          <w:rPr>
            <w:rFonts w:ascii="Times New Roman" w:hAnsi="Times New Roman" w:cs="Times New Roman"/>
          </w:rPr>
          <w:fldChar w:fldCharType="separate"/>
        </w:r>
        <w:r w:rsidR="003A0D07">
          <w:rPr>
            <w:rFonts w:ascii="Times New Roman" w:hAnsi="Times New Roman" w:cs="Times New Roman"/>
            <w:noProof/>
          </w:rPr>
          <w:t>32</w:t>
        </w:r>
        <w:r w:rsidRPr="000902CB">
          <w:rPr>
            <w:rFonts w:ascii="Times New Roman" w:hAnsi="Times New Roman" w:cs="Times New Roman"/>
          </w:rPr>
          <w:fldChar w:fldCharType="end"/>
        </w:r>
      </w:p>
    </w:sdtContent>
  </w:sdt>
  <w:p w:rsidR="000902CB" w:rsidRDefault="000902CB">
    <w:pPr>
      <w:pStyle w:val="afff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2CB"/>
    <w:rsid w:val="00064844"/>
    <w:rsid w:val="000902CB"/>
    <w:rsid w:val="00174D94"/>
    <w:rsid w:val="00285953"/>
    <w:rsid w:val="003A0D07"/>
    <w:rsid w:val="0079342E"/>
    <w:rsid w:val="00860D84"/>
    <w:rsid w:val="00B651D1"/>
    <w:rsid w:val="00BB186B"/>
    <w:rsid w:val="00C81A55"/>
    <w:rsid w:val="00ED5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02C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902C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902C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902C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902CB"/>
    <w:rPr>
      <w:b/>
      <w:color w:val="26282F"/>
    </w:rPr>
  </w:style>
  <w:style w:type="character" w:customStyle="1" w:styleId="a4">
    <w:name w:val="Гипертекстовая ссылка"/>
    <w:uiPriority w:val="99"/>
    <w:rsid w:val="000902CB"/>
    <w:rPr>
      <w:color w:val="106BBE"/>
    </w:rPr>
  </w:style>
  <w:style w:type="character" w:customStyle="1" w:styleId="a5">
    <w:name w:val="Активная гипертекстовая ссылка"/>
    <w:uiPriority w:val="99"/>
    <w:rsid w:val="000902CB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902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902CB"/>
  </w:style>
  <w:style w:type="paragraph" w:customStyle="1" w:styleId="a8">
    <w:name w:val="Внимание: недобросовестность!"/>
    <w:basedOn w:val="a6"/>
    <w:next w:val="a"/>
    <w:uiPriority w:val="99"/>
    <w:rsid w:val="000902CB"/>
  </w:style>
  <w:style w:type="character" w:customStyle="1" w:styleId="a9">
    <w:name w:val="Выделение для Базового Поиска"/>
    <w:uiPriority w:val="99"/>
    <w:rsid w:val="000902CB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902CB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902CB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902C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0902CB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0902C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0902C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0902C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0902CB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0902CB"/>
    <w:pPr>
      <w:ind w:left="1612" w:hanging="892"/>
    </w:pPr>
  </w:style>
  <w:style w:type="character" w:customStyle="1" w:styleId="af3">
    <w:name w:val="Заголовок чужого сообщения"/>
    <w:uiPriority w:val="99"/>
    <w:rsid w:val="000902CB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0902C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0902C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0902C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0902C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0902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0902C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0902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0902C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0902C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0902C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0902C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0902C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0902C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0902CB"/>
  </w:style>
  <w:style w:type="paragraph" w:customStyle="1" w:styleId="aff2">
    <w:name w:val="Моноширинный"/>
    <w:basedOn w:val="a"/>
    <w:next w:val="a"/>
    <w:uiPriority w:val="99"/>
    <w:rsid w:val="000902C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0902CB"/>
    <w:rPr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0902CB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0902CB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0902CB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0902CB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0902CB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0902CB"/>
    <w:pPr>
      <w:ind w:left="140"/>
    </w:pPr>
  </w:style>
  <w:style w:type="character" w:customStyle="1" w:styleId="affa">
    <w:name w:val="Опечатки"/>
    <w:uiPriority w:val="99"/>
    <w:rsid w:val="000902CB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0902C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0902C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0902CB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0902CB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0902CB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0902CB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0902CB"/>
  </w:style>
  <w:style w:type="paragraph" w:customStyle="1" w:styleId="afff2">
    <w:name w:val="Примечание."/>
    <w:basedOn w:val="a6"/>
    <w:next w:val="a"/>
    <w:uiPriority w:val="99"/>
    <w:rsid w:val="000902CB"/>
  </w:style>
  <w:style w:type="character" w:customStyle="1" w:styleId="afff3">
    <w:name w:val="Продолжение ссылки"/>
    <w:uiPriority w:val="99"/>
    <w:rsid w:val="000902CB"/>
  </w:style>
  <w:style w:type="paragraph" w:customStyle="1" w:styleId="afff4">
    <w:name w:val="Словарная статья"/>
    <w:basedOn w:val="a"/>
    <w:next w:val="a"/>
    <w:uiPriority w:val="99"/>
    <w:rsid w:val="000902CB"/>
    <w:pPr>
      <w:ind w:right="118" w:firstLine="0"/>
    </w:pPr>
  </w:style>
  <w:style w:type="character" w:customStyle="1" w:styleId="afff5">
    <w:name w:val="Сравнение редакций"/>
    <w:uiPriority w:val="99"/>
    <w:rsid w:val="000902CB"/>
    <w:rPr>
      <w:color w:val="26282F"/>
    </w:rPr>
  </w:style>
  <w:style w:type="character" w:customStyle="1" w:styleId="afff6">
    <w:name w:val="Сравнение редакций. Добавленный фрагмент"/>
    <w:uiPriority w:val="99"/>
    <w:rsid w:val="000902C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0902C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0902CB"/>
  </w:style>
  <w:style w:type="character" w:customStyle="1" w:styleId="afff9">
    <w:name w:val="Ссылка на утративший силу документ"/>
    <w:uiPriority w:val="99"/>
    <w:rsid w:val="000902CB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0902CB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0902CB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0902C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0902CB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0902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0902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02CB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0902CB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0902CB"/>
    <w:rPr>
      <w:rFonts w:ascii="Tahoma" w:eastAsia="Times New Roman" w:hAnsi="Tahoma" w:cs="Tahoma"/>
      <w:sz w:val="16"/>
      <w:szCs w:val="16"/>
      <w:lang w:eastAsia="ru-RU"/>
    </w:rPr>
  </w:style>
  <w:style w:type="paragraph" w:styleId="affff2">
    <w:name w:val="header"/>
    <w:basedOn w:val="a"/>
    <w:link w:val="affff3"/>
    <w:uiPriority w:val="99"/>
    <w:unhideWhenUsed/>
    <w:rsid w:val="000902CB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rsid w:val="000902CB"/>
    <w:rPr>
      <w:rFonts w:ascii="Arial" w:eastAsia="Times New Roman" w:hAnsi="Arial" w:cs="Arial"/>
      <w:sz w:val="24"/>
      <w:szCs w:val="24"/>
      <w:lang w:eastAsia="ru-RU"/>
    </w:rPr>
  </w:style>
  <w:style w:type="paragraph" w:styleId="affff4">
    <w:name w:val="footer"/>
    <w:basedOn w:val="a"/>
    <w:link w:val="affff5"/>
    <w:uiPriority w:val="99"/>
    <w:unhideWhenUsed/>
    <w:rsid w:val="000902CB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rsid w:val="000902CB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02C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902C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902C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902C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902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902CB"/>
    <w:rPr>
      <w:b/>
      <w:color w:val="26282F"/>
    </w:rPr>
  </w:style>
  <w:style w:type="character" w:customStyle="1" w:styleId="a4">
    <w:name w:val="Гипертекстовая ссылка"/>
    <w:uiPriority w:val="99"/>
    <w:rsid w:val="000902CB"/>
    <w:rPr>
      <w:color w:val="106BBE"/>
    </w:rPr>
  </w:style>
  <w:style w:type="character" w:customStyle="1" w:styleId="a5">
    <w:name w:val="Активная гипертекстовая ссылка"/>
    <w:uiPriority w:val="99"/>
    <w:rsid w:val="000902CB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902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902CB"/>
  </w:style>
  <w:style w:type="paragraph" w:customStyle="1" w:styleId="a8">
    <w:name w:val="Внимание: недобросовестность!"/>
    <w:basedOn w:val="a6"/>
    <w:next w:val="a"/>
    <w:uiPriority w:val="99"/>
    <w:rsid w:val="000902CB"/>
  </w:style>
  <w:style w:type="character" w:customStyle="1" w:styleId="a9">
    <w:name w:val="Выделение для Базового Поиска"/>
    <w:uiPriority w:val="99"/>
    <w:rsid w:val="000902CB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902CB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902CB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902C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0902CB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0902C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0902C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0902C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0902CB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0902CB"/>
    <w:pPr>
      <w:ind w:left="1612" w:hanging="892"/>
    </w:pPr>
  </w:style>
  <w:style w:type="character" w:customStyle="1" w:styleId="af3">
    <w:name w:val="Заголовок чужого сообщения"/>
    <w:uiPriority w:val="99"/>
    <w:rsid w:val="000902CB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0902C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0902C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0902C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0902C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0902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0902C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0902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0902C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0902C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0902C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0902C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0902C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0902C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0902CB"/>
  </w:style>
  <w:style w:type="paragraph" w:customStyle="1" w:styleId="aff2">
    <w:name w:val="Моноширинный"/>
    <w:basedOn w:val="a"/>
    <w:next w:val="a"/>
    <w:uiPriority w:val="99"/>
    <w:rsid w:val="000902C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0902CB"/>
    <w:rPr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0902CB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0902CB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0902CB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0902CB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0902CB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0902CB"/>
    <w:pPr>
      <w:ind w:left="140"/>
    </w:pPr>
  </w:style>
  <w:style w:type="character" w:customStyle="1" w:styleId="affa">
    <w:name w:val="Опечатки"/>
    <w:uiPriority w:val="99"/>
    <w:rsid w:val="000902CB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0902C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0902C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0902CB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0902CB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0902CB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0902CB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0902CB"/>
  </w:style>
  <w:style w:type="paragraph" w:customStyle="1" w:styleId="afff2">
    <w:name w:val="Примечание."/>
    <w:basedOn w:val="a6"/>
    <w:next w:val="a"/>
    <w:uiPriority w:val="99"/>
    <w:rsid w:val="000902CB"/>
  </w:style>
  <w:style w:type="character" w:customStyle="1" w:styleId="afff3">
    <w:name w:val="Продолжение ссылки"/>
    <w:uiPriority w:val="99"/>
    <w:rsid w:val="000902CB"/>
  </w:style>
  <w:style w:type="paragraph" w:customStyle="1" w:styleId="afff4">
    <w:name w:val="Словарная статья"/>
    <w:basedOn w:val="a"/>
    <w:next w:val="a"/>
    <w:uiPriority w:val="99"/>
    <w:rsid w:val="000902CB"/>
    <w:pPr>
      <w:ind w:right="118" w:firstLine="0"/>
    </w:pPr>
  </w:style>
  <w:style w:type="character" w:customStyle="1" w:styleId="afff5">
    <w:name w:val="Сравнение редакций"/>
    <w:uiPriority w:val="99"/>
    <w:rsid w:val="000902CB"/>
    <w:rPr>
      <w:color w:val="26282F"/>
    </w:rPr>
  </w:style>
  <w:style w:type="character" w:customStyle="1" w:styleId="afff6">
    <w:name w:val="Сравнение редакций. Добавленный фрагмент"/>
    <w:uiPriority w:val="99"/>
    <w:rsid w:val="000902C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0902C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0902CB"/>
  </w:style>
  <w:style w:type="character" w:customStyle="1" w:styleId="afff9">
    <w:name w:val="Ссылка на утративший силу документ"/>
    <w:uiPriority w:val="99"/>
    <w:rsid w:val="000902CB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0902CB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0902CB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0902C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0902CB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0902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0902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02CB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0902CB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0902CB"/>
    <w:rPr>
      <w:rFonts w:ascii="Tahoma" w:eastAsia="Times New Roman" w:hAnsi="Tahoma" w:cs="Tahoma"/>
      <w:sz w:val="16"/>
      <w:szCs w:val="16"/>
      <w:lang w:eastAsia="ru-RU"/>
    </w:rPr>
  </w:style>
  <w:style w:type="paragraph" w:styleId="affff2">
    <w:name w:val="header"/>
    <w:basedOn w:val="a"/>
    <w:link w:val="affff3"/>
    <w:uiPriority w:val="99"/>
    <w:unhideWhenUsed/>
    <w:rsid w:val="000902CB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rsid w:val="000902CB"/>
    <w:rPr>
      <w:rFonts w:ascii="Arial" w:eastAsia="Times New Roman" w:hAnsi="Arial" w:cs="Arial"/>
      <w:sz w:val="24"/>
      <w:szCs w:val="24"/>
      <w:lang w:eastAsia="ru-RU"/>
    </w:rPr>
  </w:style>
  <w:style w:type="paragraph" w:styleId="affff4">
    <w:name w:val="footer"/>
    <w:basedOn w:val="a"/>
    <w:link w:val="affff5"/>
    <w:uiPriority w:val="99"/>
    <w:unhideWhenUsed/>
    <w:rsid w:val="000902CB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rsid w:val="000902CB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6583</Words>
  <Characters>37527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Мингалимов И.М</cp:lastModifiedBy>
  <cp:revision>4</cp:revision>
  <dcterms:created xsi:type="dcterms:W3CDTF">2018-06-28T16:30:00Z</dcterms:created>
  <dcterms:modified xsi:type="dcterms:W3CDTF">2018-06-29T06:23:00Z</dcterms:modified>
</cp:coreProperties>
</file>